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15" w:rsidRDefault="001B0C82" w:rsidP="00715915">
      <w:pPr>
        <w:pStyle w:val="1"/>
        <w:ind w:left="5387"/>
        <w:rPr>
          <w:szCs w:val="28"/>
        </w:rPr>
      </w:pPr>
      <w:r w:rsidRPr="00B36F55">
        <w:rPr>
          <w:szCs w:val="28"/>
        </w:rPr>
        <w:t xml:space="preserve">ПРИЛОЖЕНИЕ </w:t>
      </w:r>
      <w:r w:rsidR="005857B5">
        <w:rPr>
          <w:szCs w:val="28"/>
        </w:rPr>
        <w:t>3</w:t>
      </w:r>
    </w:p>
    <w:p w:rsidR="00715915" w:rsidRDefault="00715915" w:rsidP="00715915">
      <w:pPr>
        <w:ind w:left="5387"/>
        <w:jc w:val="center"/>
      </w:pP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 w:rsidRPr="00F03668">
        <w:rPr>
          <w:sz w:val="28"/>
          <w:szCs w:val="28"/>
        </w:rPr>
        <w:t>УТВЕРЖДЕН</w:t>
      </w: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8375FE" w:rsidRDefault="008375FE" w:rsidP="008375FE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614A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16614A">
        <w:rPr>
          <w:sz w:val="28"/>
          <w:szCs w:val="28"/>
        </w:rPr>
        <w:t>______</w:t>
      </w:r>
    </w:p>
    <w:p w:rsidR="00715915" w:rsidRDefault="00715915" w:rsidP="00715915">
      <w:pPr>
        <w:ind w:left="5387"/>
        <w:jc w:val="center"/>
        <w:rPr>
          <w:sz w:val="28"/>
          <w:szCs w:val="28"/>
        </w:rPr>
      </w:pPr>
    </w:p>
    <w:p w:rsidR="00034D70" w:rsidRDefault="00034D70" w:rsidP="00715915">
      <w:pPr>
        <w:ind w:left="5387"/>
        <w:jc w:val="center"/>
        <w:rPr>
          <w:sz w:val="28"/>
          <w:szCs w:val="28"/>
        </w:rPr>
      </w:pPr>
    </w:p>
    <w:p w:rsidR="00E46AF0" w:rsidRDefault="00E46AF0" w:rsidP="00715915">
      <w:pPr>
        <w:ind w:left="5387"/>
        <w:jc w:val="center"/>
        <w:rPr>
          <w:sz w:val="28"/>
          <w:szCs w:val="28"/>
        </w:rPr>
      </w:pPr>
    </w:p>
    <w:p w:rsidR="005857B5" w:rsidRPr="005857B5" w:rsidRDefault="0016614A" w:rsidP="005857B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16614A">
        <w:rPr>
          <w:b/>
          <w:sz w:val="28"/>
          <w:szCs w:val="28"/>
        </w:rPr>
        <w:t>орядок</w:t>
      </w:r>
    </w:p>
    <w:p w:rsidR="005857B5" w:rsidRDefault="005857B5" w:rsidP="005857B5">
      <w:pPr>
        <w:pStyle w:val="32"/>
        <w:shd w:val="clear" w:color="auto" w:fill="auto"/>
        <w:spacing w:line="322" w:lineRule="exact"/>
      </w:pPr>
      <w:r>
        <w:t xml:space="preserve">направления правообладателем муниципального имущества заявления о внесении в реестр муниципального имущества </w:t>
      </w:r>
      <w:r w:rsidRPr="0016614A">
        <w:t>Брюховецкого сельского поселения Брюховецкого района</w:t>
      </w:r>
      <w:r>
        <w:t xml:space="preserve"> сведений о таком имуществе, заявления об изменении сведений об объектах учёта реестра муниципального имущества </w:t>
      </w:r>
      <w:r w:rsidRPr="0016614A">
        <w:t>Брюховецкого сельского поселения Брюховецкого района</w:t>
      </w:r>
      <w:r>
        <w:t xml:space="preserve">, заявления об исключении из реестра муниципального имущества </w:t>
      </w:r>
      <w:r w:rsidRPr="0016614A">
        <w:t>Брюховецкого сельского поселения Брюховецкого района</w:t>
      </w:r>
      <w:r>
        <w:t xml:space="preserve"> сведений о таком имуществе, обращения об исключении из реестра муниципального имущества</w:t>
      </w:r>
      <w:r w:rsidRPr="005857B5">
        <w:t xml:space="preserve"> </w:t>
      </w:r>
      <w:r w:rsidRPr="0016614A">
        <w:t>Брюховецкого сельского поселения Брюховецкого района</w:t>
      </w:r>
      <w:r>
        <w:t xml:space="preserve"> засекреченных сведений, направления правообладателю требования о направлении сведений и документов, подтверждающих недостающие сведения о муниципальном имуществе, требования о направлении сведений об объекте учёта и (или) о направлении заявления об изменении сведенийили об их исключении из реестра муниципального имущества </w:t>
      </w:r>
      <w:r w:rsidRPr="0016614A">
        <w:t>Брюховецкого сельского поселения Брюховецкого района</w:t>
      </w:r>
    </w:p>
    <w:p w:rsidR="0016614A" w:rsidRDefault="0016614A" w:rsidP="0016614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6614A" w:rsidRDefault="0016614A" w:rsidP="0016614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46AF0" w:rsidRPr="0016614A" w:rsidRDefault="00E46AF0" w:rsidP="0016614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857B5" w:rsidRPr="005857B5" w:rsidRDefault="005857B5" w:rsidP="005857B5">
      <w:pPr>
        <w:pStyle w:val="22"/>
        <w:numPr>
          <w:ilvl w:val="0"/>
          <w:numId w:val="10"/>
        </w:numPr>
        <w:shd w:val="clear" w:color="auto" w:fill="auto"/>
        <w:tabs>
          <w:tab w:val="left" w:pos="1042"/>
        </w:tabs>
        <w:ind w:firstLine="709"/>
      </w:pPr>
      <w:r w:rsidRPr="005857B5">
        <w:t xml:space="preserve">Заявление о внесении в реестр </w:t>
      </w:r>
      <w:r>
        <w:t xml:space="preserve">муниципального имущества </w:t>
      </w:r>
      <w:r w:rsidRPr="005857B5">
        <w:t xml:space="preserve">Брюховецкого сельского поселения Брюховецкого района (далее </w:t>
      </w:r>
      <w:r>
        <w:t>–</w:t>
      </w:r>
      <w:r w:rsidRPr="005857B5">
        <w:t xml:space="preserve"> Реестр</w:t>
      </w:r>
      <w:r>
        <w:t>)</w:t>
      </w:r>
      <w:r w:rsidRPr="005857B5">
        <w:t xml:space="preserve"> </w:t>
      </w:r>
      <w:r>
        <w:t>сведений об имуществе, приобрете</w:t>
      </w:r>
      <w:r w:rsidRPr="005857B5">
        <w:t xml:space="preserve">нном правообладателем по договорам или на иных основаниях, поступающем в его хозяйственное ведение или оперативное управление в порядке, установленном законодательством Российской Федерации, в семидневный срок со дня возникновения соответствующего права на объект учёта направляется правообладателем в </w:t>
      </w:r>
      <w:r>
        <w:t xml:space="preserve">администрацию Брюховецкого сельского поселения Брюховецкого района                                  (далее - </w:t>
      </w:r>
      <w:r w:rsidRPr="005857B5">
        <w:t>уполномоченный орган</w:t>
      </w:r>
      <w:r>
        <w:t>)</w:t>
      </w:r>
      <w:r w:rsidRPr="005857B5">
        <w:t xml:space="preserve"> по форме, приведённой в приложении 4 к настоящему </w:t>
      </w:r>
      <w:r>
        <w:t>постановлению</w:t>
      </w:r>
      <w:r w:rsidRPr="005857B5">
        <w:t>, посредством почтового отправления либо в форме электронного документа, подписанного с использованием усиленной квалифицированной электронной подписи, с одновременным направлением подтверждающих документов.</w:t>
      </w:r>
    </w:p>
    <w:p w:rsidR="005857B5" w:rsidRPr="005857B5" w:rsidRDefault="00464BFB" w:rsidP="005857B5">
      <w:pPr>
        <w:pStyle w:val="22"/>
        <w:numPr>
          <w:ilvl w:val="0"/>
          <w:numId w:val="10"/>
        </w:numPr>
        <w:shd w:val="clear" w:color="auto" w:fill="auto"/>
        <w:tabs>
          <w:tab w:val="left" w:pos="1047"/>
        </w:tabs>
        <w:ind w:firstLine="709"/>
      </w:pPr>
      <w:r>
        <w:t>Заявление о внесении в Р</w:t>
      </w:r>
      <w:r w:rsidR="005857B5" w:rsidRPr="005857B5">
        <w:t xml:space="preserve">еестр сведений о муниципальном имуществе, принадлежащем правообладателю на праве хозяйственного ведения, оперативного управления, постоянного (бессрочного) пользования, </w:t>
      </w:r>
      <w:r w:rsidR="005857B5" w:rsidRPr="005857B5">
        <w:lastRenderedPageBreak/>
        <w:t>пожизненного наследуемого владения или в силу закона и не учт</w:t>
      </w:r>
      <w:r w:rsidR="00891971">
        <w:t>енного в Реестре, в се</w:t>
      </w:r>
      <w:r w:rsidR="005857B5" w:rsidRPr="005857B5">
        <w:t>мидневный срок со дня выявления тако</w:t>
      </w:r>
      <w:r w:rsidR="00891971">
        <w:t>го имущества или получения доку</w:t>
      </w:r>
      <w:r w:rsidR="005857B5" w:rsidRPr="005857B5">
        <w:t>мента, подтверждающего рассекречивание сведений о нём направляется правообладателем в уполномоченный орган по форме, п</w:t>
      </w:r>
      <w:r w:rsidR="00891971">
        <w:t>риведенной в приложе</w:t>
      </w:r>
      <w:r w:rsidR="005857B5" w:rsidRPr="005857B5">
        <w:t xml:space="preserve">нии 5 к настоящему </w:t>
      </w:r>
      <w:r w:rsidR="00891971">
        <w:t>постановлению</w:t>
      </w:r>
      <w:r w:rsidR="005857B5" w:rsidRPr="005857B5">
        <w:t>, посре</w:t>
      </w:r>
      <w:r w:rsidR="00891971">
        <w:t>дством почтового отправления ли</w:t>
      </w:r>
      <w:r w:rsidR="005857B5" w:rsidRPr="005857B5">
        <w:t>бо в форме электронного документа, по</w:t>
      </w:r>
      <w:r w:rsidR="00891971">
        <w:t>дписанного с использованием уси</w:t>
      </w:r>
      <w:r w:rsidR="005857B5" w:rsidRPr="005857B5">
        <w:t xml:space="preserve">ленной квалифицированной электронной </w:t>
      </w:r>
      <w:r w:rsidR="00891971">
        <w:t>подписи, с одновременным направ</w:t>
      </w:r>
      <w:r w:rsidR="005857B5" w:rsidRPr="005857B5">
        <w:t>лением подтверждающих документов.</w:t>
      </w:r>
    </w:p>
    <w:p w:rsidR="005857B5" w:rsidRPr="005857B5" w:rsidRDefault="005857B5" w:rsidP="005857B5">
      <w:pPr>
        <w:pStyle w:val="22"/>
        <w:numPr>
          <w:ilvl w:val="0"/>
          <w:numId w:val="10"/>
        </w:numPr>
        <w:shd w:val="clear" w:color="auto" w:fill="auto"/>
        <w:tabs>
          <w:tab w:val="left" w:pos="1042"/>
        </w:tabs>
        <w:ind w:firstLine="709"/>
      </w:pPr>
      <w:r w:rsidRPr="005857B5">
        <w:t>Заявление об и</w:t>
      </w:r>
      <w:r w:rsidR="00891971">
        <w:t>зменении сведений об объекте учета или о лицах, обладающих правами на объект учета либо сведениями о не</w:t>
      </w:r>
      <w:r w:rsidRPr="005857B5">
        <w:t>м, в семидневный срок со дня получения документов, подтверждающих изменение сведений, или окончания срока представления бухгалтерск</w:t>
      </w:r>
      <w:r w:rsidR="00891971">
        <w:t>ой (финансовой) отче</w:t>
      </w:r>
      <w:r w:rsidRPr="005857B5">
        <w:t>тности, установленного в соответствии с законодательством Российской Федерации (при</w:t>
      </w:r>
      <w:r w:rsidR="00891971">
        <w:t xml:space="preserve"> изменении стоимости объекта уче</w:t>
      </w:r>
      <w:r w:rsidRPr="005857B5">
        <w:t>та), направляется правообладателем в уполно</w:t>
      </w:r>
      <w:r w:rsidR="00891971">
        <w:t>моченный орган по форме, приведенной в приложении 6 к настояще</w:t>
      </w:r>
      <w:r w:rsidRPr="005857B5">
        <w:t xml:space="preserve">му </w:t>
      </w:r>
      <w:r w:rsidR="00891971">
        <w:t>постановлению</w:t>
      </w:r>
      <w:r w:rsidRPr="005857B5">
        <w:t>, посредством почтовог</w:t>
      </w:r>
      <w:r w:rsidR="00891971">
        <w:t>о отправления либо в форме элек</w:t>
      </w:r>
      <w:r w:rsidRPr="005857B5">
        <w:t>тронного документа, подписанного с исп</w:t>
      </w:r>
      <w:r w:rsidR="00891971">
        <w:t>ользованием усиленной квалифици</w:t>
      </w:r>
      <w:r w:rsidRPr="005857B5">
        <w:t>рованной электронной подписи, с одновременным направлением документов, подтверждающ</w:t>
      </w:r>
      <w:r w:rsidR="00891971">
        <w:t>их новые сведения об объекте уче</w:t>
      </w:r>
      <w:r w:rsidRPr="005857B5">
        <w:t>та или о соответствующем лице.</w:t>
      </w:r>
    </w:p>
    <w:p w:rsidR="005857B5" w:rsidRPr="005857B5" w:rsidRDefault="00891971" w:rsidP="005857B5">
      <w:pPr>
        <w:pStyle w:val="22"/>
        <w:numPr>
          <w:ilvl w:val="0"/>
          <w:numId w:val="10"/>
        </w:numPr>
        <w:shd w:val="clear" w:color="auto" w:fill="auto"/>
        <w:tabs>
          <w:tab w:val="left" w:pos="1033"/>
        </w:tabs>
        <w:ind w:firstLine="709"/>
      </w:pPr>
      <w:r>
        <w:t>Заявление об исключении из Р</w:t>
      </w:r>
      <w:r w:rsidR="005857B5" w:rsidRPr="005857B5">
        <w:t>еест</w:t>
      </w:r>
      <w:r>
        <w:t>ра сведений об имуществе, в слу</w:t>
      </w:r>
      <w:r w:rsidR="005857B5" w:rsidRPr="005857B5">
        <w:t>чае, если право муниципальной собственн</w:t>
      </w:r>
      <w:r>
        <w:t>ости на него прекращено, в семи</w:t>
      </w:r>
      <w:r w:rsidR="005857B5" w:rsidRPr="005857B5">
        <w:t>дневный срок со дня получения сведений о прекращении указанного права направляется лицом, которому такое имущество принадлежало на вещном праве, уполномо</w:t>
      </w:r>
      <w:r>
        <w:t>ченному органу по форме, приведе</w:t>
      </w:r>
      <w:r w:rsidR="005857B5" w:rsidRPr="005857B5">
        <w:t xml:space="preserve">нной в приложении 7 к настоящему </w:t>
      </w:r>
      <w:r>
        <w:t>постановлению</w:t>
      </w:r>
      <w:r w:rsidR="005857B5" w:rsidRPr="005857B5">
        <w:t xml:space="preserve">, посредством почтового </w:t>
      </w:r>
      <w:r w:rsidR="005D3BF6" w:rsidRPr="005857B5">
        <w:t>отправления,</w:t>
      </w:r>
      <w:r w:rsidR="005857B5" w:rsidRPr="005857B5">
        <w:t xml:space="preserve"> либо в форме электронного документа, подписанного с использованием усиленной квалифицированной электронной подписи с одновременным направлением документов, подтверждающих прекращение права муниципальной собственности на имущество или государствен</w:t>
      </w:r>
      <w:r w:rsidR="005D3BF6">
        <w:t>ную регистрацию прекращения ука</w:t>
      </w:r>
      <w:r w:rsidR="005857B5" w:rsidRPr="005857B5">
        <w:t>занного права.</w:t>
      </w:r>
    </w:p>
    <w:p w:rsidR="005857B5" w:rsidRPr="005857B5" w:rsidRDefault="005D3BF6" w:rsidP="005857B5">
      <w:pPr>
        <w:pStyle w:val="22"/>
        <w:numPr>
          <w:ilvl w:val="0"/>
          <w:numId w:val="10"/>
        </w:numPr>
        <w:shd w:val="clear" w:color="auto" w:fill="auto"/>
        <w:tabs>
          <w:tab w:val="left" w:pos="1047"/>
        </w:tabs>
        <w:ind w:firstLine="709"/>
      </w:pPr>
      <w:r>
        <w:t>Обращение об исключении из Р</w:t>
      </w:r>
      <w:r w:rsidR="005857B5" w:rsidRPr="005857B5">
        <w:t>еестра засекреченных сведений о</w:t>
      </w:r>
      <w:r>
        <w:t>б учтенном в Реестре объекте уче</w:t>
      </w:r>
      <w:r w:rsidR="005857B5" w:rsidRPr="005857B5">
        <w:t>та и (или) о лицах, обладающих правами на муниципал</w:t>
      </w:r>
      <w:r>
        <w:t>ьное имущество и сведениями о не</w:t>
      </w:r>
      <w:r w:rsidR="005857B5" w:rsidRPr="005857B5">
        <w:t>м, н</w:t>
      </w:r>
      <w:r>
        <w:t>е позднее дня, следующего за дне</w:t>
      </w:r>
      <w:r w:rsidR="005857B5" w:rsidRPr="005857B5">
        <w:t>м получения документа, подтверждающего их засекречивание, направляется правообладателем в уполномоченный</w:t>
      </w:r>
      <w:r>
        <w:t xml:space="preserve"> орган по форме, приведе</w:t>
      </w:r>
      <w:r w:rsidR="005857B5" w:rsidRPr="005857B5">
        <w:t xml:space="preserve">нной в приложении 8 к настоящему </w:t>
      </w:r>
      <w:r>
        <w:t>постановлению</w:t>
      </w:r>
      <w:r w:rsidR="005857B5" w:rsidRPr="005857B5">
        <w:t>, посредством почтового отправления либо в форме электронного документа, подписанного с использованием усиленной квалифицированной электронной подписи, с указанием в данном обращении р</w:t>
      </w:r>
      <w:r>
        <w:t>еестрового номера объекта учета, наименование засекре</w:t>
      </w:r>
      <w:r w:rsidR="005857B5" w:rsidRPr="005857B5">
        <w:t>ченных сведений и реквизитов документов, подтверждающих засекречивание этих сведений.</w:t>
      </w:r>
    </w:p>
    <w:p w:rsidR="005857B5" w:rsidRPr="005857B5" w:rsidRDefault="005857B5" w:rsidP="005857B5">
      <w:pPr>
        <w:pStyle w:val="22"/>
        <w:numPr>
          <w:ilvl w:val="0"/>
          <w:numId w:val="10"/>
        </w:numPr>
        <w:shd w:val="clear" w:color="auto" w:fill="auto"/>
        <w:tabs>
          <w:tab w:val="left" w:pos="1042"/>
        </w:tabs>
        <w:ind w:firstLine="709"/>
      </w:pPr>
      <w:r w:rsidRPr="005857B5">
        <w:t>Заявления, обращение, указанные</w:t>
      </w:r>
      <w:r w:rsidR="005D3BF6">
        <w:t xml:space="preserve"> в пунктах 1-5 настоящего Поряд</w:t>
      </w:r>
      <w:r w:rsidRPr="005857B5">
        <w:t xml:space="preserve">ка, подписываются руководителем правообладателя - юридического лица, либо правообладателем - физическим лицом, либо лицом, действующим от имени </w:t>
      </w:r>
      <w:r w:rsidRPr="005857B5">
        <w:lastRenderedPageBreak/>
        <w:t>правообладателя по доверенности.</w:t>
      </w:r>
    </w:p>
    <w:p w:rsidR="005857B5" w:rsidRPr="005857B5" w:rsidRDefault="005857B5" w:rsidP="005857B5">
      <w:pPr>
        <w:pStyle w:val="22"/>
        <w:shd w:val="clear" w:color="auto" w:fill="auto"/>
        <w:ind w:firstLine="709"/>
      </w:pPr>
      <w:r w:rsidRPr="005857B5">
        <w:t>В случае направления указанн</w:t>
      </w:r>
      <w:r w:rsidR="005D3BF6">
        <w:t>ого</w:t>
      </w:r>
      <w:r w:rsidRPr="005857B5">
        <w:t xml:space="preserve"> заявления, обращения лицом, действующим от имени правообладателя по доверенности, к заявлению, обращению должна быть приложена копия доверенности.</w:t>
      </w:r>
    </w:p>
    <w:p w:rsidR="00D31EC9" w:rsidRPr="005857B5" w:rsidRDefault="005857B5" w:rsidP="005857B5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5857B5">
        <w:rPr>
          <w:sz w:val="28"/>
          <w:szCs w:val="28"/>
        </w:rPr>
        <w:t>В случае направления документов, указанных в пунктах 1-4 настоящего Порядка, посредством почтового отправления, такие документы направляются в копиях, заверенных в порядке, установленном законодательством Российской Федерации.</w:t>
      </w:r>
    </w:p>
    <w:p w:rsidR="005857B5" w:rsidRPr="005857B5" w:rsidRDefault="005857B5" w:rsidP="005857B5">
      <w:pPr>
        <w:pStyle w:val="22"/>
        <w:shd w:val="clear" w:color="auto" w:fill="auto"/>
        <w:ind w:firstLine="709"/>
      </w:pPr>
      <w:r w:rsidRPr="005857B5">
        <w:t>Данные документы не должны содержать повреждений, исправлений, подчисток, противоречивых сведений, должны иметь юридическую силу на момент направлени</w:t>
      </w:r>
      <w:r w:rsidR="005D3BF6">
        <w:t>я</w:t>
      </w:r>
      <w:r w:rsidRPr="005857B5">
        <w:t xml:space="preserve"> заявления, обращения.</w:t>
      </w:r>
    </w:p>
    <w:p w:rsidR="005857B5" w:rsidRPr="005857B5" w:rsidRDefault="005857B5" w:rsidP="005857B5">
      <w:pPr>
        <w:pStyle w:val="22"/>
        <w:numPr>
          <w:ilvl w:val="0"/>
          <w:numId w:val="10"/>
        </w:numPr>
        <w:shd w:val="clear" w:color="auto" w:fill="auto"/>
        <w:tabs>
          <w:tab w:val="left" w:pos="1028"/>
        </w:tabs>
        <w:ind w:firstLine="709"/>
      </w:pPr>
      <w:r w:rsidRPr="005857B5">
        <w:t>Требование о направлении в семидневный срок со дня его получения сведений и документов, подтверждающих недостающие сведения о муниципальном имуществе, о направлении сведений об объекте уч</w:t>
      </w:r>
      <w:r w:rsidR="00907CDF">
        <w:t>е</w:t>
      </w:r>
      <w:r w:rsidRPr="005857B5">
        <w:t>та и (или) заявления об изменении сведений либо об их исключении из реестра направляется уполномоченным органом правооблад</w:t>
      </w:r>
      <w:r w:rsidR="00907CDF">
        <w:t>ателю (при наличии сведений о нем) по формам, приведе</w:t>
      </w:r>
      <w:r w:rsidRPr="005857B5">
        <w:t xml:space="preserve">нным в приложениях 9 и 10 к настоящему </w:t>
      </w:r>
      <w:r w:rsidR="00907CDF">
        <w:t>постановлению</w:t>
      </w:r>
      <w:r w:rsidRPr="005857B5">
        <w:t>, посредством почтового отправления либо в форме электронного документа, подписанного с использованием усиленной квалифицированной электронной подписи.</w:t>
      </w:r>
    </w:p>
    <w:p w:rsidR="005857B5" w:rsidRPr="005857B5" w:rsidRDefault="005857B5" w:rsidP="005857B5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5857B5">
        <w:rPr>
          <w:sz w:val="28"/>
          <w:szCs w:val="28"/>
        </w:rPr>
        <w:t>Указанные требования подписываются руководителем уполномоченного органа либо его заместителем</w:t>
      </w:r>
    </w:p>
    <w:p w:rsidR="00E46AF0" w:rsidRPr="005857B5" w:rsidRDefault="00E46AF0" w:rsidP="005857B5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</w:p>
    <w:p w:rsidR="00715915" w:rsidRDefault="00715915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907CDF" w:rsidRPr="005857B5" w:rsidRDefault="00907CDF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715915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C634C6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администарции Брюховецкого сельского</w:t>
      </w:r>
    </w:p>
    <w:p w:rsidR="00C634C6" w:rsidRPr="00D31EC9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поселения брюховкейкого района                                         </w:t>
      </w:r>
      <w:r w:rsidR="008B45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О.М. Дыба</w:t>
      </w: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8F7BB8" w:rsidRDefault="008F7BB8"/>
    <w:sectPr w:rsidR="008F7BB8" w:rsidSect="00BC4CB0">
      <w:headerReference w:type="default" r:id="rId8"/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59D" w:rsidRDefault="0064159D" w:rsidP="00034D70">
      <w:r>
        <w:separator/>
      </w:r>
    </w:p>
  </w:endnote>
  <w:endnote w:type="continuationSeparator" w:id="1">
    <w:p w:rsidR="0064159D" w:rsidRDefault="0064159D" w:rsidP="00034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59D" w:rsidRDefault="0064159D" w:rsidP="00034D70">
      <w:r>
        <w:separator/>
      </w:r>
    </w:p>
  </w:footnote>
  <w:footnote w:type="continuationSeparator" w:id="1">
    <w:p w:rsidR="0064159D" w:rsidRDefault="0064159D" w:rsidP="00034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663264"/>
      <w:docPartObj>
        <w:docPartGallery w:val="Page Numbers (Top of Page)"/>
        <w:docPartUnique/>
      </w:docPartObj>
    </w:sdtPr>
    <w:sdtContent>
      <w:p w:rsidR="00B70511" w:rsidRPr="00B70511" w:rsidRDefault="00B70511">
        <w:pPr>
          <w:pStyle w:val="ae"/>
          <w:jc w:val="center"/>
          <w:rPr>
            <w:sz w:val="28"/>
            <w:szCs w:val="28"/>
          </w:rPr>
        </w:pPr>
      </w:p>
      <w:p w:rsidR="000E33FE" w:rsidRPr="00B70511" w:rsidRDefault="00437D5D">
        <w:pPr>
          <w:pStyle w:val="ae"/>
          <w:jc w:val="center"/>
          <w:rPr>
            <w:sz w:val="28"/>
            <w:szCs w:val="28"/>
          </w:rPr>
        </w:pPr>
        <w:r w:rsidRPr="00B70511">
          <w:rPr>
            <w:sz w:val="28"/>
            <w:szCs w:val="28"/>
          </w:rPr>
          <w:fldChar w:fldCharType="begin"/>
        </w:r>
        <w:r w:rsidR="00217593" w:rsidRPr="00B70511">
          <w:rPr>
            <w:sz w:val="28"/>
            <w:szCs w:val="28"/>
          </w:rPr>
          <w:instrText xml:space="preserve"> PAGE   \* MERGEFORMAT </w:instrText>
        </w:r>
        <w:r w:rsidRPr="00B70511">
          <w:rPr>
            <w:sz w:val="28"/>
            <w:szCs w:val="28"/>
          </w:rPr>
          <w:fldChar w:fldCharType="separate"/>
        </w:r>
        <w:r w:rsidR="008B450A">
          <w:rPr>
            <w:noProof/>
            <w:sz w:val="28"/>
            <w:szCs w:val="28"/>
          </w:rPr>
          <w:t>3</w:t>
        </w:r>
        <w:r w:rsidRPr="00B70511">
          <w:rPr>
            <w:sz w:val="28"/>
            <w:szCs w:val="28"/>
          </w:rPr>
          <w:fldChar w:fldCharType="end"/>
        </w:r>
      </w:p>
      <w:p w:rsidR="00034D70" w:rsidRPr="00B70511" w:rsidRDefault="00437D5D">
        <w:pPr>
          <w:pStyle w:val="ae"/>
          <w:jc w:val="center"/>
          <w:rPr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23DB1"/>
    <w:multiLevelType w:val="hybridMultilevel"/>
    <w:tmpl w:val="370C5950"/>
    <w:lvl w:ilvl="0" w:tplc="182005B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04658B"/>
    <w:multiLevelType w:val="hybridMultilevel"/>
    <w:tmpl w:val="76A877C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0715926"/>
    <w:multiLevelType w:val="hybridMultilevel"/>
    <w:tmpl w:val="C05051F2"/>
    <w:lvl w:ilvl="0" w:tplc="E2A67F80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C3653D2"/>
    <w:multiLevelType w:val="multilevel"/>
    <w:tmpl w:val="C9C083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5915"/>
    <w:rsid w:val="00033173"/>
    <w:rsid w:val="00034192"/>
    <w:rsid w:val="00034D70"/>
    <w:rsid w:val="00050D4E"/>
    <w:rsid w:val="000B6C47"/>
    <w:rsid w:val="000E33FE"/>
    <w:rsid w:val="000F2FE2"/>
    <w:rsid w:val="000F3970"/>
    <w:rsid w:val="00101FDE"/>
    <w:rsid w:val="00116530"/>
    <w:rsid w:val="00146EA5"/>
    <w:rsid w:val="0016614A"/>
    <w:rsid w:val="0019491C"/>
    <w:rsid w:val="001A5626"/>
    <w:rsid w:val="001B0C82"/>
    <w:rsid w:val="001D1748"/>
    <w:rsid w:val="001D786E"/>
    <w:rsid w:val="00215AC5"/>
    <w:rsid w:val="00217593"/>
    <w:rsid w:val="00227120"/>
    <w:rsid w:val="002308A8"/>
    <w:rsid w:val="00254822"/>
    <w:rsid w:val="002B0874"/>
    <w:rsid w:val="002B3ABB"/>
    <w:rsid w:val="0032292B"/>
    <w:rsid w:val="00331BCB"/>
    <w:rsid w:val="003529B3"/>
    <w:rsid w:val="003700B6"/>
    <w:rsid w:val="003B7052"/>
    <w:rsid w:val="003C6B8B"/>
    <w:rsid w:val="00400BC8"/>
    <w:rsid w:val="00402441"/>
    <w:rsid w:val="00433212"/>
    <w:rsid w:val="00437D5D"/>
    <w:rsid w:val="00464BFB"/>
    <w:rsid w:val="00493C49"/>
    <w:rsid w:val="004A14F5"/>
    <w:rsid w:val="004D23F0"/>
    <w:rsid w:val="004F2136"/>
    <w:rsid w:val="00500874"/>
    <w:rsid w:val="005067FA"/>
    <w:rsid w:val="00510C59"/>
    <w:rsid w:val="0051737E"/>
    <w:rsid w:val="00540115"/>
    <w:rsid w:val="00547494"/>
    <w:rsid w:val="00562A68"/>
    <w:rsid w:val="00582D2A"/>
    <w:rsid w:val="0058540A"/>
    <w:rsid w:val="005857B5"/>
    <w:rsid w:val="00592304"/>
    <w:rsid w:val="00592D6D"/>
    <w:rsid w:val="005C4220"/>
    <w:rsid w:val="005D3BF6"/>
    <w:rsid w:val="00640BAE"/>
    <w:rsid w:val="0064159D"/>
    <w:rsid w:val="006466CB"/>
    <w:rsid w:val="006670E0"/>
    <w:rsid w:val="00676EC6"/>
    <w:rsid w:val="00691AEC"/>
    <w:rsid w:val="006B50A8"/>
    <w:rsid w:val="007003AE"/>
    <w:rsid w:val="00715915"/>
    <w:rsid w:val="00740B8F"/>
    <w:rsid w:val="00771274"/>
    <w:rsid w:val="007B79EF"/>
    <w:rsid w:val="007F08FA"/>
    <w:rsid w:val="00821C26"/>
    <w:rsid w:val="008275BE"/>
    <w:rsid w:val="008375FE"/>
    <w:rsid w:val="00840534"/>
    <w:rsid w:val="00841A58"/>
    <w:rsid w:val="008574B5"/>
    <w:rsid w:val="00861F3A"/>
    <w:rsid w:val="00891971"/>
    <w:rsid w:val="008965F3"/>
    <w:rsid w:val="008B0910"/>
    <w:rsid w:val="008B450A"/>
    <w:rsid w:val="008B70D3"/>
    <w:rsid w:val="008C505D"/>
    <w:rsid w:val="008F7BB8"/>
    <w:rsid w:val="00901338"/>
    <w:rsid w:val="0090715B"/>
    <w:rsid w:val="00907CDF"/>
    <w:rsid w:val="00914CB2"/>
    <w:rsid w:val="00930C26"/>
    <w:rsid w:val="00947C10"/>
    <w:rsid w:val="00983D38"/>
    <w:rsid w:val="009865FA"/>
    <w:rsid w:val="009867D3"/>
    <w:rsid w:val="009B25CC"/>
    <w:rsid w:val="009C56EF"/>
    <w:rsid w:val="00A00A11"/>
    <w:rsid w:val="00A07D15"/>
    <w:rsid w:val="00A264D7"/>
    <w:rsid w:val="00A4028E"/>
    <w:rsid w:val="00A62BA7"/>
    <w:rsid w:val="00A67EF4"/>
    <w:rsid w:val="00AB740A"/>
    <w:rsid w:val="00AE0219"/>
    <w:rsid w:val="00AF6252"/>
    <w:rsid w:val="00B13D41"/>
    <w:rsid w:val="00B33426"/>
    <w:rsid w:val="00B36F55"/>
    <w:rsid w:val="00B67923"/>
    <w:rsid w:val="00B70511"/>
    <w:rsid w:val="00B84AF6"/>
    <w:rsid w:val="00B95EA5"/>
    <w:rsid w:val="00BC067F"/>
    <w:rsid w:val="00BC078F"/>
    <w:rsid w:val="00BC1055"/>
    <w:rsid w:val="00BC4CB0"/>
    <w:rsid w:val="00C15255"/>
    <w:rsid w:val="00C15509"/>
    <w:rsid w:val="00C30EA4"/>
    <w:rsid w:val="00C50E07"/>
    <w:rsid w:val="00C634C6"/>
    <w:rsid w:val="00C86F4B"/>
    <w:rsid w:val="00C90282"/>
    <w:rsid w:val="00CA1EAF"/>
    <w:rsid w:val="00CC07FE"/>
    <w:rsid w:val="00CC1002"/>
    <w:rsid w:val="00CC16C3"/>
    <w:rsid w:val="00CD4F3A"/>
    <w:rsid w:val="00CE5FD7"/>
    <w:rsid w:val="00D26ADD"/>
    <w:rsid w:val="00D31EC9"/>
    <w:rsid w:val="00D91BBB"/>
    <w:rsid w:val="00DB491B"/>
    <w:rsid w:val="00DC5411"/>
    <w:rsid w:val="00E03403"/>
    <w:rsid w:val="00E4699E"/>
    <w:rsid w:val="00E46AF0"/>
    <w:rsid w:val="00E50228"/>
    <w:rsid w:val="00E707DC"/>
    <w:rsid w:val="00E81652"/>
    <w:rsid w:val="00EB2044"/>
    <w:rsid w:val="00EB3525"/>
    <w:rsid w:val="00EC7178"/>
    <w:rsid w:val="00ED0540"/>
    <w:rsid w:val="00F16EED"/>
    <w:rsid w:val="00F24B4A"/>
    <w:rsid w:val="00F27CBD"/>
    <w:rsid w:val="00F47CE9"/>
    <w:rsid w:val="00F50820"/>
    <w:rsid w:val="00F64FCD"/>
    <w:rsid w:val="00F9393C"/>
    <w:rsid w:val="00F950ED"/>
    <w:rsid w:val="00F96E1C"/>
    <w:rsid w:val="00FC0F77"/>
    <w:rsid w:val="00FF0A18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  <w:style w:type="paragraph" w:customStyle="1" w:styleId="af3">
    <w:name w:val="Нормальный (таблица)"/>
    <w:basedOn w:val="a"/>
    <w:next w:val="a"/>
    <w:uiPriority w:val="99"/>
    <w:rsid w:val="000F2FE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  <w:lang w:eastAsia="ru-RU"/>
    </w:rPr>
  </w:style>
  <w:style w:type="table" w:styleId="af4">
    <w:name w:val="Table Grid"/>
    <w:basedOn w:val="a1"/>
    <w:uiPriority w:val="59"/>
    <w:rsid w:val="000F2F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(3)_"/>
    <w:basedOn w:val="a0"/>
    <w:link w:val="32"/>
    <w:rsid w:val="005857B5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857B5"/>
    <w:pPr>
      <w:widowControl w:val="0"/>
      <w:shd w:val="clear" w:color="auto" w:fill="FFFFFF"/>
      <w:suppressAutoHyphens w:val="0"/>
      <w:spacing w:line="326" w:lineRule="exact"/>
      <w:jc w:val="center"/>
    </w:pPr>
    <w:rPr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0"/>
    <w:link w:val="22"/>
    <w:rsid w:val="005857B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57B5"/>
    <w:pPr>
      <w:widowControl w:val="0"/>
      <w:shd w:val="clear" w:color="auto" w:fill="FFFFFF"/>
      <w:suppressAutoHyphens w:val="0"/>
      <w:spacing w:line="322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71DD-A7F9-4705-BC1D-F2A76331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3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21</cp:revision>
  <cp:lastPrinted>2023-12-05T11:23:00Z</cp:lastPrinted>
  <dcterms:created xsi:type="dcterms:W3CDTF">2023-11-21T08:04:00Z</dcterms:created>
  <dcterms:modified xsi:type="dcterms:W3CDTF">2024-08-23T10:05:00Z</dcterms:modified>
</cp:coreProperties>
</file>